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280" w:line="310.79999999999995" w:lineRule="auto"/>
        <w:rPr>
          <w:sz w:val="30"/>
          <w:szCs w:val="30"/>
        </w:rPr>
      </w:pPr>
      <w:r w:rsidDel="00000000" w:rsidR="00000000" w:rsidRPr="00000000">
        <w:rPr>
          <w:sz w:val="30"/>
          <w:szCs w:val="30"/>
          <w:rtl w:val="0"/>
        </w:rPr>
        <w:t xml:space="preserve">Club Safeguarding Adults Policy</w:t>
      </w:r>
    </w:p>
    <w:p w:rsidR="00000000" w:rsidDel="00000000" w:rsidP="00000000" w:rsidRDefault="00000000" w:rsidRPr="00000000" w14:paraId="00000002">
      <w:pPr>
        <w:spacing w:after="120" w:line="310.79999999999995"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03">
      <w:pPr>
        <w:spacing w:after="60" w:before="120" w:line="310.79999999999995" w:lineRule="auto"/>
        <w:rPr>
          <w:sz w:val="36"/>
          <w:szCs w:val="36"/>
        </w:rPr>
      </w:pPr>
      <w:r w:rsidDel="00000000" w:rsidR="00000000" w:rsidRPr="00000000">
        <w:rPr>
          <w:sz w:val="36"/>
          <w:szCs w:val="36"/>
          <w:rtl w:val="0"/>
        </w:rPr>
        <w:t xml:space="preserve">Oxfordshire Goalball Club </w:t>
      </w:r>
    </w:p>
    <w:p w:rsidR="00000000" w:rsidDel="00000000" w:rsidP="00000000" w:rsidRDefault="00000000" w:rsidRPr="00000000" w14:paraId="00000004">
      <w:pPr>
        <w:spacing w:after="120" w:line="310.7999999999999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5">
      <w:pPr>
        <w:spacing w:after="120" w:line="310.79999999999995" w:lineRule="auto"/>
        <w:rPr>
          <w:b w:val="1"/>
          <w:bCs w:val="1"/>
          <w:sz w:val="36"/>
          <w:szCs w:val="36"/>
        </w:rPr>
      </w:pPr>
      <w:r w:rsidDel="00000000" w:rsidR="00000000" w:rsidRPr="00000000">
        <w:rPr>
          <w:b w:val="1"/>
          <w:bCs w:val="1"/>
          <w:sz w:val="36"/>
          <w:szCs w:val="36"/>
          <w:rtl w:val="0"/>
        </w:rPr>
        <w:t xml:space="preserve">Safeguarding Adults Policy</w:t>
      </w:r>
    </w:p>
    <w:p w:rsidR="00000000" w:rsidDel="00000000" w:rsidP="00000000" w:rsidRDefault="00000000" w:rsidRPr="00000000" w14:paraId="00000006">
      <w:pPr>
        <w:spacing w:after="120" w:line="310.79999999999995" w:lineRule="auto"/>
        <w:rPr>
          <w:sz w:val="32"/>
          <w:szCs w:val="32"/>
        </w:rPr>
      </w:pPr>
      <w:r w:rsidDel="00000000" w:rsidR="00000000" w:rsidRPr="00000000">
        <w:rPr>
          <w:sz w:val="32"/>
          <w:szCs w:val="32"/>
          <w:rtl w:val="0"/>
        </w:rPr>
        <w:t xml:space="preserve">This policy and procedures document outlines what safeguarding adults is and how we actively safeguard adults playing goalball</w:t>
      </w:r>
    </w:p>
    <w:p w:rsidR="00000000" w:rsidDel="00000000" w:rsidP="00000000" w:rsidRDefault="00000000" w:rsidRPr="00000000" w14:paraId="00000007">
      <w:pPr>
        <w:spacing w:after="120" w:line="310.79999999999995" w:lineRule="auto"/>
        <w:rPr>
          <w:sz w:val="32"/>
          <w:szCs w:val="32"/>
        </w:rPr>
      </w:pPr>
      <w:r w:rsidDel="00000000" w:rsidR="00000000" w:rsidRPr="00000000">
        <w:rPr>
          <w:sz w:val="32"/>
          <w:szCs w:val="32"/>
          <w:rtl w:val="0"/>
        </w:rPr>
        <w:t xml:space="preserve">Our safeguarding children policy (i.e for those under the age of 18) is covered in a separate document.</w:t>
      </w:r>
    </w:p>
    <w:p w:rsidR="00000000" w:rsidDel="00000000" w:rsidP="00000000" w:rsidRDefault="00000000" w:rsidRPr="00000000" w14:paraId="00000008">
      <w:pPr>
        <w:spacing w:after="120" w:line="310.79999999999995" w:lineRule="auto"/>
        <w:rPr>
          <w:sz w:val="32"/>
          <w:szCs w:val="32"/>
        </w:rPr>
      </w:pPr>
      <w:r w:rsidDel="00000000" w:rsidR="00000000" w:rsidRPr="00000000">
        <w:rPr>
          <w:sz w:val="32"/>
          <w:szCs w:val="32"/>
          <w:rtl w:val="0"/>
        </w:rPr>
        <w:t xml:space="preserve">[Club to insert details of where the above document can be found]</w:t>
      </w:r>
    </w:p>
    <w:p w:rsidR="00000000" w:rsidDel="00000000" w:rsidP="00000000" w:rsidRDefault="00000000" w:rsidRPr="00000000" w14:paraId="00000009">
      <w:pPr>
        <w:spacing w:after="60" w:before="120" w:line="310.79999999999995" w:lineRule="auto"/>
        <w:rPr>
          <w:b w:val="1"/>
          <w:bCs w:val="1"/>
          <w:sz w:val="32"/>
          <w:szCs w:val="32"/>
        </w:rPr>
      </w:pPr>
      <w:r w:rsidDel="00000000" w:rsidR="00000000" w:rsidRPr="00000000">
        <w:rPr>
          <w:b w:val="1"/>
          <w:bCs w:val="1"/>
          <w:sz w:val="32"/>
          <w:szCs w:val="32"/>
          <w:rtl w:val="0"/>
        </w:rPr>
        <w:t xml:space="preserve">1. Oxfordshire Goalball Club endorses and adopts Goalball UK’s Safeguarding Adults Policy. </w:t>
      </w:r>
    </w:p>
    <w:p w:rsidR="00000000" w:rsidDel="00000000" w:rsidP="00000000" w:rsidRDefault="00000000" w:rsidRPr="00000000" w14:paraId="0000000A">
      <w:pPr>
        <w:spacing w:after="60" w:before="120" w:line="310.79999999999995" w:lineRule="auto"/>
        <w:rPr>
          <w:b w:val="1"/>
          <w:bCs w:val="1"/>
          <w:sz w:val="32"/>
          <w:szCs w:val="32"/>
        </w:rPr>
      </w:pPr>
      <w:r w:rsidDel="00000000" w:rsidR="00000000" w:rsidRPr="00000000">
        <w:rPr>
          <w:b w:val="1"/>
          <w:bCs w:val="1"/>
          <w:sz w:val="32"/>
          <w:szCs w:val="32"/>
          <w:rtl w:val="0"/>
        </w:rPr>
        <w:t xml:space="preserve">2. Inclusive culture </w:t>
      </w:r>
    </w:p>
    <w:p w:rsidR="00000000" w:rsidDel="00000000" w:rsidP="00000000" w:rsidRDefault="00000000" w:rsidRPr="00000000" w14:paraId="0000000B">
      <w:pPr>
        <w:spacing w:after="120" w:line="310.79999999999995" w:lineRule="auto"/>
        <w:rPr>
          <w:sz w:val="32"/>
          <w:szCs w:val="32"/>
        </w:rPr>
      </w:pPr>
      <w:r w:rsidDel="00000000" w:rsidR="00000000" w:rsidRPr="00000000">
        <w:rPr>
          <w:sz w:val="32"/>
          <w:szCs w:val="32"/>
          <w:rtl w:val="0"/>
        </w:rPr>
        <w:t xml:space="preserve">We commit to ensuring our club is inclusive and provides a safe and positive experience for all participants, regardless of age, gender, gender reassignment, disability, culture, language, race, faith, belief or sexual orientation. We expect everyone in the club to share this commitment. </w:t>
      </w:r>
    </w:p>
    <w:p w:rsidR="00000000" w:rsidDel="00000000" w:rsidP="00000000" w:rsidRDefault="00000000" w:rsidRPr="00000000" w14:paraId="0000000C">
      <w:pPr>
        <w:spacing w:after="60" w:before="120" w:line="310.79999999999995" w:lineRule="auto"/>
        <w:rPr>
          <w:b w:val="1"/>
          <w:bCs w:val="1"/>
          <w:sz w:val="32"/>
          <w:szCs w:val="32"/>
        </w:rPr>
      </w:pPr>
      <w:r w:rsidDel="00000000" w:rsidR="00000000" w:rsidRPr="00000000">
        <w:rPr>
          <w:b w:val="1"/>
          <w:bCs w:val="1"/>
          <w:sz w:val="32"/>
          <w:szCs w:val="32"/>
          <w:rtl w:val="0"/>
        </w:rPr>
        <w:t xml:space="preserve">3. Definition of an adult at risk </w:t>
      </w:r>
    </w:p>
    <w:p w:rsidR="00000000" w:rsidDel="00000000" w:rsidP="00000000" w:rsidRDefault="00000000" w:rsidRPr="00000000" w14:paraId="0000000D">
      <w:pPr>
        <w:spacing w:after="120" w:line="310.79999999999995" w:lineRule="auto"/>
        <w:rPr>
          <w:sz w:val="32"/>
          <w:szCs w:val="32"/>
        </w:rPr>
      </w:pPr>
      <w:r w:rsidDel="00000000" w:rsidR="00000000" w:rsidRPr="00000000">
        <w:rPr>
          <w:sz w:val="32"/>
          <w:szCs w:val="32"/>
          <w:rtl w:val="0"/>
        </w:rPr>
        <w:t xml:space="preserve">• Over 18; and </w:t>
      </w:r>
    </w:p>
    <w:p w:rsidR="00000000" w:rsidDel="00000000" w:rsidP="00000000" w:rsidRDefault="00000000" w:rsidRPr="00000000" w14:paraId="0000000E">
      <w:pPr>
        <w:spacing w:after="120" w:line="310.79999999999995" w:lineRule="auto"/>
        <w:rPr>
          <w:sz w:val="32"/>
          <w:szCs w:val="32"/>
        </w:rPr>
      </w:pPr>
      <w:r w:rsidDel="00000000" w:rsidR="00000000" w:rsidRPr="00000000">
        <w:rPr>
          <w:sz w:val="32"/>
          <w:szCs w:val="32"/>
          <w:rtl w:val="0"/>
        </w:rPr>
        <w:t xml:space="preserve">• Has needs for care and support (whether or not the local authority is meeting any of those needs); and </w:t>
      </w:r>
    </w:p>
    <w:p w:rsidR="00000000" w:rsidDel="00000000" w:rsidP="00000000" w:rsidRDefault="00000000" w:rsidRPr="00000000" w14:paraId="0000000F">
      <w:pPr>
        <w:spacing w:after="120" w:line="310.79999999999995" w:lineRule="auto"/>
        <w:rPr>
          <w:sz w:val="32"/>
          <w:szCs w:val="32"/>
        </w:rPr>
      </w:pPr>
      <w:r w:rsidDel="00000000" w:rsidR="00000000" w:rsidRPr="00000000">
        <w:rPr>
          <w:sz w:val="32"/>
          <w:szCs w:val="32"/>
          <w:rtl w:val="0"/>
        </w:rPr>
        <w:t xml:space="preserve">• Is experiencing, or at risk of, abuse or neglect; and </w:t>
      </w:r>
    </w:p>
    <w:p w:rsidR="00000000" w:rsidDel="00000000" w:rsidP="00000000" w:rsidRDefault="00000000" w:rsidRPr="00000000" w14:paraId="00000010">
      <w:pPr>
        <w:spacing w:after="120" w:line="310.79999999999995" w:lineRule="auto"/>
        <w:rPr>
          <w:sz w:val="32"/>
          <w:szCs w:val="32"/>
        </w:rPr>
      </w:pPr>
      <w:r w:rsidDel="00000000" w:rsidR="00000000" w:rsidRPr="00000000">
        <w:rPr>
          <w:sz w:val="32"/>
          <w:szCs w:val="32"/>
          <w:rtl w:val="0"/>
        </w:rPr>
        <w:t xml:space="preserve">• As a result of those care and support needs is unable to protect themselves from either the risk of, or the experience of, abuse or neglect. </w:t>
      </w:r>
    </w:p>
    <w:p w:rsidR="00000000" w:rsidDel="00000000" w:rsidP="00000000" w:rsidRDefault="00000000" w:rsidRPr="00000000" w14:paraId="00000011">
      <w:pPr>
        <w:spacing w:after="60" w:before="120" w:line="310.79999999999995" w:lineRule="auto"/>
        <w:rPr>
          <w:b w:val="1"/>
          <w:bCs w:val="1"/>
          <w:sz w:val="32"/>
          <w:szCs w:val="32"/>
        </w:rPr>
      </w:pPr>
      <w:r w:rsidDel="00000000" w:rsidR="00000000" w:rsidRPr="00000000">
        <w:rPr>
          <w:b w:val="1"/>
          <w:bCs w:val="1"/>
          <w:sz w:val="32"/>
          <w:szCs w:val="32"/>
          <w:rtl w:val="0"/>
        </w:rPr>
        <w:t xml:space="preserve">4. Our commitment to safeguarding adults</w:t>
      </w:r>
    </w:p>
    <w:p w:rsidR="00000000" w:rsidDel="00000000" w:rsidP="00000000" w:rsidRDefault="00000000" w:rsidRPr="00000000" w14:paraId="00000012">
      <w:pPr>
        <w:spacing w:after="120" w:line="310.79999999999995" w:lineRule="auto"/>
        <w:rPr>
          <w:sz w:val="32"/>
          <w:szCs w:val="32"/>
        </w:rPr>
      </w:pPr>
      <w:r w:rsidDel="00000000" w:rsidR="00000000" w:rsidRPr="00000000">
        <w:rPr>
          <w:sz w:val="32"/>
          <w:szCs w:val="32"/>
          <w:rtl w:val="0"/>
        </w:rPr>
        <w:t xml:space="preserve">Adult safeguarding means protecting the adult’s right to live in safety, free from abuse and neglect. We recognise we all have a responsibility to safeguard adults who are experiencing, or are at risk of, abuse and neglect and expect everyone in our club to share our commitment to this. </w:t>
      </w:r>
    </w:p>
    <w:p w:rsidR="00000000" w:rsidDel="00000000" w:rsidP="00000000" w:rsidRDefault="00000000" w:rsidRPr="00000000" w14:paraId="00000013">
      <w:pPr>
        <w:spacing w:after="60" w:before="120" w:line="310.79999999999995" w:lineRule="auto"/>
        <w:rPr>
          <w:b w:val="1"/>
          <w:bCs w:val="1"/>
          <w:sz w:val="32"/>
          <w:szCs w:val="32"/>
        </w:rPr>
      </w:pPr>
      <w:r w:rsidDel="00000000" w:rsidR="00000000" w:rsidRPr="00000000">
        <w:rPr>
          <w:b w:val="1"/>
          <w:bCs w:val="1"/>
          <w:sz w:val="32"/>
          <w:szCs w:val="32"/>
          <w:rtl w:val="0"/>
        </w:rPr>
        <w:t xml:space="preserve">5. Safer recruitment </w:t>
      </w:r>
    </w:p>
    <w:p w:rsidR="00000000" w:rsidDel="00000000" w:rsidP="00000000" w:rsidRDefault="00000000" w:rsidRPr="00000000" w14:paraId="00000014">
      <w:pPr>
        <w:spacing w:after="120" w:line="310.79999999999995" w:lineRule="auto"/>
        <w:rPr>
          <w:sz w:val="32"/>
          <w:szCs w:val="32"/>
        </w:rPr>
      </w:pPr>
      <w:r w:rsidDel="00000000" w:rsidR="00000000" w:rsidRPr="00000000">
        <w:rPr>
          <w:sz w:val="32"/>
          <w:szCs w:val="32"/>
          <w:rtl w:val="0"/>
        </w:rPr>
        <w:t xml:space="preserve">We endorse and adopt Goalball UK’s safer recruitment guidelines for working with adults. When we recruit new people to work or volunteer at the club, we: </w:t>
      </w:r>
    </w:p>
    <w:p w:rsidR="00000000" w:rsidDel="00000000" w:rsidP="00000000" w:rsidRDefault="00000000" w:rsidRPr="00000000" w14:paraId="00000015">
      <w:pPr>
        <w:spacing w:after="120" w:line="310.79999999999995" w:lineRule="auto"/>
        <w:rPr>
          <w:sz w:val="32"/>
          <w:szCs w:val="32"/>
        </w:rPr>
      </w:pPr>
      <w:r w:rsidDel="00000000" w:rsidR="00000000" w:rsidRPr="00000000">
        <w:rPr>
          <w:sz w:val="32"/>
          <w:szCs w:val="32"/>
          <w:rtl w:val="0"/>
        </w:rPr>
        <w:t xml:space="preserve">• Specify what the role is, what tasks are involved, and the skills and experience required to do the role. </w:t>
      </w:r>
    </w:p>
    <w:p w:rsidR="00000000" w:rsidDel="00000000" w:rsidP="00000000" w:rsidRDefault="00000000" w:rsidRPr="00000000" w14:paraId="00000016">
      <w:pPr>
        <w:spacing w:after="120" w:line="310.79999999999995" w:lineRule="auto"/>
        <w:rPr>
          <w:sz w:val="32"/>
          <w:szCs w:val="32"/>
        </w:rPr>
      </w:pPr>
      <w:r w:rsidDel="00000000" w:rsidR="00000000" w:rsidRPr="00000000">
        <w:rPr>
          <w:sz w:val="32"/>
          <w:szCs w:val="32"/>
          <w:rtl w:val="0"/>
        </w:rPr>
        <w:t xml:space="preserve">• Interview applicants to explore their experiences, skills, and motivation. </w:t>
      </w:r>
    </w:p>
    <w:p w:rsidR="00000000" w:rsidDel="00000000" w:rsidP="00000000" w:rsidRDefault="00000000" w:rsidRPr="00000000" w14:paraId="00000017">
      <w:pPr>
        <w:spacing w:after="120" w:line="310.79999999999995" w:lineRule="auto"/>
        <w:rPr>
          <w:sz w:val="32"/>
          <w:szCs w:val="32"/>
        </w:rPr>
      </w:pPr>
      <w:r w:rsidDel="00000000" w:rsidR="00000000" w:rsidRPr="00000000">
        <w:rPr>
          <w:sz w:val="32"/>
          <w:szCs w:val="32"/>
          <w:rtl w:val="0"/>
        </w:rPr>
        <w:t xml:space="preserve">• Where possible involve players in this process. </w:t>
      </w:r>
    </w:p>
    <w:p w:rsidR="00000000" w:rsidDel="00000000" w:rsidP="00000000" w:rsidRDefault="00000000" w:rsidRPr="00000000" w14:paraId="00000018">
      <w:pPr>
        <w:spacing w:after="120" w:line="310.79999999999995" w:lineRule="auto"/>
        <w:rPr>
          <w:sz w:val="32"/>
          <w:szCs w:val="32"/>
        </w:rPr>
      </w:pPr>
      <w:r w:rsidDel="00000000" w:rsidR="00000000" w:rsidRPr="00000000">
        <w:rPr>
          <w:sz w:val="32"/>
          <w:szCs w:val="32"/>
          <w:rtl w:val="0"/>
        </w:rPr>
        <w:t xml:space="preserve">• Check relevant qualifications. </w:t>
      </w:r>
    </w:p>
    <w:p w:rsidR="00000000" w:rsidDel="00000000" w:rsidP="00000000" w:rsidRDefault="00000000" w:rsidRPr="00000000" w14:paraId="00000019">
      <w:pPr>
        <w:spacing w:after="120" w:line="310.79999999999995" w:lineRule="auto"/>
        <w:rPr>
          <w:sz w:val="32"/>
          <w:szCs w:val="32"/>
        </w:rPr>
      </w:pPr>
      <w:r w:rsidDel="00000000" w:rsidR="00000000" w:rsidRPr="00000000">
        <w:rPr>
          <w:sz w:val="32"/>
          <w:szCs w:val="32"/>
          <w:rtl w:val="0"/>
        </w:rPr>
        <w:t xml:space="preserve">• Invite them to stay for a session and try out the role, whilst supervised.</w:t>
      </w:r>
    </w:p>
    <w:p w:rsidR="00000000" w:rsidDel="00000000" w:rsidP="00000000" w:rsidRDefault="00000000" w:rsidRPr="00000000" w14:paraId="0000001A">
      <w:pPr>
        <w:spacing w:after="120" w:line="310.79999999999995" w:lineRule="auto"/>
        <w:rPr>
          <w:sz w:val="32"/>
          <w:szCs w:val="32"/>
        </w:rPr>
      </w:pPr>
      <w:r w:rsidDel="00000000" w:rsidR="00000000" w:rsidRPr="00000000">
        <w:rPr>
          <w:sz w:val="32"/>
          <w:szCs w:val="32"/>
          <w:rtl w:val="0"/>
        </w:rPr>
        <w:t xml:space="preserve">• Ensure new staff or volunteers are welcomed and given an induction into safeguarding in our club, including knowing how and when to contact the Club Welfare Officer.</w:t>
      </w:r>
    </w:p>
    <w:p w:rsidR="00000000" w:rsidDel="00000000" w:rsidP="00000000" w:rsidRDefault="00000000" w:rsidRPr="00000000" w14:paraId="0000001B">
      <w:pPr>
        <w:spacing w:after="120" w:line="310.79999999999995" w:lineRule="auto"/>
        <w:rPr>
          <w:sz w:val="32"/>
          <w:szCs w:val="32"/>
        </w:rPr>
      </w:pPr>
      <w:r w:rsidDel="00000000" w:rsidR="00000000" w:rsidRPr="00000000">
        <w:rPr>
          <w:sz w:val="32"/>
          <w:szCs w:val="32"/>
          <w:rtl w:val="0"/>
        </w:rPr>
        <w:t xml:space="preserve">• If we have concerns about the appropriateness of an individual who has approached us to become part of our club, we seek advice from the Goalball UK’s Lead Safeguarding Officer. </w:t>
      </w:r>
    </w:p>
    <w:p w:rsidR="00000000" w:rsidDel="00000000" w:rsidP="00000000" w:rsidRDefault="00000000" w:rsidRPr="00000000" w14:paraId="0000001C">
      <w:pPr>
        <w:spacing w:after="120" w:line="310.79999999999995" w:lineRule="auto"/>
        <w:rPr>
          <w:sz w:val="32"/>
          <w:szCs w:val="32"/>
        </w:rPr>
      </w:pPr>
      <w:r w:rsidDel="00000000" w:rsidR="00000000" w:rsidRPr="00000000">
        <w:rPr>
          <w:sz w:val="32"/>
          <w:szCs w:val="32"/>
          <w:rtl w:val="0"/>
        </w:rPr>
        <w:t xml:space="preserve">• We request DBS Checks for anyone working with under-18s. </w:t>
      </w:r>
    </w:p>
    <w:p w:rsidR="00000000" w:rsidDel="00000000" w:rsidP="00000000" w:rsidRDefault="00000000" w:rsidRPr="00000000" w14:paraId="0000001D">
      <w:pPr>
        <w:spacing w:after="60" w:before="120" w:line="310.79999999999995" w:lineRule="auto"/>
        <w:rPr>
          <w:b w:val="1"/>
          <w:bCs w:val="1"/>
          <w:sz w:val="32"/>
          <w:szCs w:val="32"/>
        </w:rPr>
      </w:pPr>
      <w:r w:rsidDel="00000000" w:rsidR="00000000" w:rsidRPr="00000000">
        <w:rPr>
          <w:b w:val="1"/>
          <w:bCs w:val="1"/>
          <w:sz w:val="32"/>
          <w:szCs w:val="32"/>
          <w:rtl w:val="0"/>
        </w:rPr>
        <w:t xml:space="preserve">6. Appointment </w:t>
      </w:r>
    </w:p>
    <w:p w:rsidR="00000000" w:rsidDel="00000000" w:rsidP="00000000" w:rsidRDefault="00000000" w:rsidRPr="00000000" w14:paraId="0000001E">
      <w:pPr>
        <w:spacing w:after="120" w:line="310.79999999999995" w:lineRule="auto"/>
        <w:rPr>
          <w:sz w:val="32"/>
          <w:szCs w:val="32"/>
        </w:rPr>
      </w:pPr>
      <w:r w:rsidDel="00000000" w:rsidR="00000000" w:rsidRPr="00000000">
        <w:rPr>
          <w:sz w:val="32"/>
          <w:szCs w:val="32"/>
          <w:rtl w:val="0"/>
        </w:rPr>
        <w:t xml:space="preserve">We have appointed a Club Welfare Officer in line with Goalball UK’s policies, person specification and safer recruitment guidance. The Club Welfare Officer sits on our committee, works to ensure that safeguarding adults is everyone’s responsibility and is the first point of contact for any safeguarding concerns. </w:t>
      </w:r>
    </w:p>
    <w:p w:rsidR="00000000" w:rsidDel="00000000" w:rsidP="00000000" w:rsidRDefault="00000000" w:rsidRPr="00000000" w14:paraId="0000001F">
      <w:pPr>
        <w:spacing w:after="60" w:before="120" w:line="310.79999999999995" w:lineRule="auto"/>
        <w:rPr>
          <w:b w:val="1"/>
          <w:bCs w:val="1"/>
          <w:sz w:val="32"/>
          <w:szCs w:val="32"/>
        </w:rPr>
      </w:pPr>
      <w:r w:rsidDel="00000000" w:rsidR="00000000" w:rsidRPr="00000000">
        <w:rPr>
          <w:b w:val="1"/>
          <w:bCs w:val="1"/>
          <w:sz w:val="32"/>
          <w:szCs w:val="32"/>
          <w:rtl w:val="0"/>
        </w:rPr>
        <w:t xml:space="preserve">7. Training </w:t>
      </w:r>
    </w:p>
    <w:p w:rsidR="00000000" w:rsidDel="00000000" w:rsidP="00000000" w:rsidRDefault="00000000" w:rsidRPr="00000000" w14:paraId="00000020">
      <w:pPr>
        <w:spacing w:after="120" w:line="310.79999999999995" w:lineRule="auto"/>
        <w:rPr>
          <w:sz w:val="32"/>
          <w:szCs w:val="32"/>
        </w:rPr>
      </w:pPr>
      <w:r w:rsidDel="00000000" w:rsidR="00000000" w:rsidRPr="00000000">
        <w:rPr>
          <w:sz w:val="32"/>
          <w:szCs w:val="32"/>
          <w:rtl w:val="0"/>
        </w:rPr>
        <w:t xml:space="preserve">Coaches and Welfare Officer. We strongly encourage everyone who works or volunteers with adults in our club to complete a 'Safeguarding Adults' online course to develop an understanding of adult safeguarding concerns. </w:t>
      </w:r>
    </w:p>
    <w:p w:rsidR="00000000" w:rsidDel="00000000" w:rsidP="00000000" w:rsidRDefault="00000000" w:rsidRPr="00000000" w14:paraId="00000021">
      <w:pPr>
        <w:spacing w:after="60" w:before="120" w:line="310.79999999999995" w:lineRule="auto"/>
        <w:rPr>
          <w:b w:val="1"/>
          <w:bCs w:val="1"/>
          <w:sz w:val="32"/>
          <w:szCs w:val="32"/>
        </w:rPr>
      </w:pPr>
      <w:r w:rsidDel="00000000" w:rsidR="00000000" w:rsidRPr="00000000">
        <w:rPr>
          <w:b w:val="1"/>
          <w:bCs w:val="1"/>
          <w:sz w:val="32"/>
          <w:szCs w:val="32"/>
          <w:rtl w:val="0"/>
        </w:rPr>
        <w:t xml:space="preserve">8. Appropriate relationships </w:t>
      </w:r>
    </w:p>
    <w:p w:rsidR="00000000" w:rsidDel="00000000" w:rsidP="00000000" w:rsidRDefault="00000000" w:rsidRPr="00000000" w14:paraId="00000022">
      <w:pPr>
        <w:spacing w:after="120" w:line="310.79999999999995" w:lineRule="auto"/>
        <w:rPr>
          <w:sz w:val="32"/>
          <w:szCs w:val="32"/>
        </w:rPr>
      </w:pPr>
      <w:r w:rsidDel="00000000" w:rsidR="00000000" w:rsidRPr="00000000">
        <w:rPr>
          <w:sz w:val="32"/>
          <w:szCs w:val="32"/>
          <w:rtl w:val="0"/>
        </w:rPr>
        <w:t xml:space="preserve">We acknowledge that coaches and others may be in a relationship of trust to the adults in goalball with whom they work/volunteer. For this reason, coaches and others are advised not to engage in intimate or sexual relationship with those adults. Should such a relationship develop the Club Welfare Officer  must be informed and they will ask, in complete confidence, for guidance from the Goalball UKs Lead Safeguarding Officer. </w:t>
      </w:r>
    </w:p>
    <w:p w:rsidR="00000000" w:rsidDel="00000000" w:rsidP="00000000" w:rsidRDefault="00000000" w:rsidRPr="00000000" w14:paraId="00000023">
      <w:pPr>
        <w:spacing w:after="60" w:before="120" w:line="310.79999999999995" w:lineRule="auto"/>
        <w:rPr>
          <w:b w:val="1"/>
          <w:bCs w:val="1"/>
          <w:sz w:val="32"/>
          <w:szCs w:val="32"/>
        </w:rPr>
      </w:pPr>
      <w:r w:rsidDel="00000000" w:rsidR="00000000" w:rsidRPr="00000000">
        <w:rPr>
          <w:b w:val="1"/>
          <w:bCs w:val="1"/>
          <w:sz w:val="32"/>
          <w:szCs w:val="32"/>
          <w:rtl w:val="0"/>
        </w:rPr>
        <w:t xml:space="preserve">9. Reporting </w:t>
      </w:r>
    </w:p>
    <w:p w:rsidR="00000000" w:rsidDel="00000000" w:rsidP="00000000" w:rsidRDefault="00000000" w:rsidRPr="00000000" w14:paraId="00000024">
      <w:pPr>
        <w:spacing w:after="120" w:line="310.79999999999995" w:lineRule="auto"/>
        <w:rPr>
          <w:sz w:val="32"/>
          <w:szCs w:val="32"/>
        </w:rPr>
      </w:pPr>
      <w:r w:rsidDel="00000000" w:rsidR="00000000" w:rsidRPr="00000000">
        <w:rPr>
          <w:sz w:val="32"/>
          <w:szCs w:val="32"/>
          <w:rtl w:val="0"/>
        </w:rPr>
        <w:t xml:space="preserve">Safeguarding adults can be complex, so our Club Welfare Officer will seek guidance and advice whenever necessary from Goalball UK’s Lead Safeguarding Officer. </w:t>
      </w:r>
    </w:p>
    <w:p w:rsidR="00000000" w:rsidDel="00000000" w:rsidP="00000000" w:rsidRDefault="00000000" w:rsidRPr="00000000" w14:paraId="00000025">
      <w:pPr>
        <w:spacing w:line="288" w:lineRule="auto"/>
        <w:rPr>
          <w:b w:val="1"/>
          <w:bCs w:val="1"/>
          <w:sz w:val="36"/>
          <w:szCs w:val="36"/>
        </w:rPr>
      </w:pPr>
      <w:r w:rsidDel="00000000" w:rsidR="00000000" w:rsidRPr="00000000">
        <w:rPr>
          <w:rtl w:val="0"/>
        </w:rPr>
      </w:r>
    </w:p>
    <w:p w:rsidR="00000000" w:rsidDel="00000000" w:rsidP="00000000" w:rsidRDefault="00000000" w:rsidRPr="00000000" w14:paraId="00000026">
      <w:pPr>
        <w:spacing w:line="288" w:lineRule="auto"/>
        <w:rPr>
          <w:b w:val="1"/>
          <w:bCs w:val="1"/>
          <w:sz w:val="36"/>
          <w:szCs w:val="36"/>
        </w:rPr>
      </w:pPr>
      <w:r w:rsidDel="00000000" w:rsidR="00000000" w:rsidRPr="00000000">
        <w:rPr>
          <w:b w:val="1"/>
          <w:bCs w:val="1"/>
          <w:sz w:val="36"/>
          <w:szCs w:val="36"/>
          <w:rtl w:val="0"/>
        </w:rPr>
        <w:t xml:space="preserve">Monitoring</w:t>
      </w:r>
    </w:p>
    <w:p w:rsidR="00000000" w:rsidDel="00000000" w:rsidP="00000000" w:rsidRDefault="00000000" w:rsidRPr="00000000" w14:paraId="00000027">
      <w:pPr>
        <w:spacing w:line="288"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28">
      <w:pPr>
        <w:spacing w:line="288" w:lineRule="auto"/>
        <w:rPr>
          <w:sz w:val="27"/>
          <w:szCs w:val="27"/>
        </w:rPr>
      </w:pPr>
      <w:r w:rsidDel="00000000" w:rsidR="00000000" w:rsidRPr="00000000">
        <w:rPr>
          <w:sz w:val="27"/>
          <w:szCs w:val="27"/>
          <w:rtl w:val="0"/>
        </w:rPr>
        <w:t xml:space="preserve">This policy will be reviewed every three years, or in the following circumstances:</w:t>
      </w:r>
    </w:p>
    <w:p w:rsidR="00000000" w:rsidDel="00000000" w:rsidP="00000000" w:rsidRDefault="00000000" w:rsidRPr="00000000" w14:paraId="00000029">
      <w:pPr>
        <w:spacing w:line="288" w:lineRule="auto"/>
        <w:ind w:right="640"/>
        <w:rPr>
          <w:sz w:val="27"/>
          <w:szCs w:val="27"/>
        </w:rPr>
      </w:pPr>
      <w:r w:rsidDel="00000000" w:rsidR="00000000" w:rsidRPr="00000000">
        <w:rPr>
          <w:sz w:val="18"/>
          <w:szCs w:val="18"/>
          <w:rtl w:val="0"/>
        </w:rPr>
        <w:t xml:space="preserve">• </w:t>
      </w:r>
      <w:r w:rsidDel="00000000" w:rsidR="00000000" w:rsidRPr="00000000">
        <w:rPr>
          <w:sz w:val="27"/>
          <w:szCs w:val="27"/>
          <w:rtl w:val="0"/>
        </w:rPr>
        <w:t xml:space="preserve">changes in legislation and/or government guidance</w:t>
      </w:r>
    </w:p>
    <w:p w:rsidR="00000000" w:rsidDel="00000000" w:rsidP="00000000" w:rsidRDefault="00000000" w:rsidRPr="00000000" w14:paraId="0000002A">
      <w:pPr>
        <w:spacing w:line="288" w:lineRule="auto"/>
        <w:ind w:right="640"/>
        <w:rPr>
          <w:b w:val="1"/>
          <w:bCs w:val="1"/>
          <w:color w:val="ff0000"/>
          <w:sz w:val="27"/>
          <w:szCs w:val="27"/>
        </w:rPr>
      </w:pPr>
      <w:r w:rsidDel="00000000" w:rsidR="00000000" w:rsidRPr="00000000">
        <w:rPr>
          <w:sz w:val="18"/>
          <w:szCs w:val="18"/>
          <w:rtl w:val="0"/>
        </w:rPr>
        <w:t xml:space="preserve">• </w:t>
      </w:r>
      <w:r w:rsidDel="00000000" w:rsidR="00000000" w:rsidRPr="00000000">
        <w:rPr>
          <w:sz w:val="27"/>
          <w:szCs w:val="27"/>
          <w:rtl w:val="0"/>
        </w:rPr>
        <w:t xml:space="preserve">as required by </w:t>
      </w:r>
      <w:r w:rsidDel="00000000" w:rsidR="00000000" w:rsidRPr="00000000">
        <w:rPr>
          <w:b w:val="1"/>
          <w:bCs w:val="1"/>
          <w:color w:val="ff0000"/>
          <w:sz w:val="27"/>
          <w:szCs w:val="27"/>
          <w:rtl w:val="0"/>
        </w:rPr>
        <w:t xml:space="preserve">Goalball UK</w:t>
      </w:r>
    </w:p>
    <w:p w:rsidR="00000000" w:rsidDel="00000000" w:rsidP="00000000" w:rsidRDefault="00000000" w:rsidRPr="00000000" w14:paraId="0000002B">
      <w:pPr>
        <w:spacing w:line="288" w:lineRule="auto"/>
        <w:ind w:right="640"/>
        <w:rPr>
          <w:sz w:val="27"/>
          <w:szCs w:val="27"/>
        </w:rPr>
      </w:pPr>
      <w:r w:rsidDel="00000000" w:rsidR="00000000" w:rsidRPr="00000000">
        <w:rPr>
          <w:sz w:val="18"/>
          <w:szCs w:val="18"/>
          <w:rtl w:val="0"/>
        </w:rPr>
        <w:t xml:space="preserve">• </w:t>
      </w:r>
      <w:r w:rsidDel="00000000" w:rsidR="00000000" w:rsidRPr="00000000">
        <w:rPr>
          <w:sz w:val="27"/>
          <w:szCs w:val="27"/>
          <w:rtl w:val="0"/>
        </w:rPr>
        <w:t xml:space="preserve">as a result of any other significant change or event.</w:t>
      </w:r>
    </w:p>
    <w:p w:rsidR="00000000" w:rsidDel="00000000" w:rsidP="00000000" w:rsidRDefault="00000000" w:rsidRPr="00000000" w14:paraId="0000002C">
      <w:pPr>
        <w:spacing w:line="288"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2D">
      <w:pPr>
        <w:spacing w:line="288" w:lineRule="auto"/>
        <w:rPr>
          <w:sz w:val="27"/>
          <w:szCs w:val="27"/>
        </w:rPr>
      </w:pPr>
      <w:r w:rsidDel="00000000" w:rsidR="00000000" w:rsidRPr="00000000">
        <w:rPr>
          <w:sz w:val="27"/>
          <w:szCs w:val="27"/>
          <w:rtl w:val="0"/>
        </w:rPr>
        <w:t xml:space="preserve">This policy was last reviewed on ………………………………. January 2026</w:t>
      </w:r>
    </w:p>
    <w:p w:rsidR="00000000" w:rsidDel="00000000" w:rsidP="00000000" w:rsidRDefault="00000000" w:rsidRPr="00000000" w14:paraId="0000002E">
      <w:pPr>
        <w:spacing w:line="288"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2F">
      <w:pPr>
        <w:spacing w:line="288" w:lineRule="auto"/>
        <w:rPr>
          <w:b w:val="1"/>
          <w:bCs w:val="1"/>
          <w:color w:val="ff0000"/>
          <w:sz w:val="27"/>
          <w:szCs w:val="27"/>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30">
      <w:pPr>
        <w:spacing w:line="288" w:lineRule="auto"/>
        <w:rPr>
          <w:b w:val="1"/>
          <w:bCs w:val="1"/>
          <w:sz w:val="27"/>
          <w:szCs w:val="27"/>
        </w:rPr>
      </w:pPr>
      <w:r w:rsidDel="00000000" w:rsidR="00000000" w:rsidRPr="00000000">
        <w:rPr>
          <w:b w:val="1"/>
          <w:bCs w:val="1"/>
          <w:sz w:val="27"/>
          <w:szCs w:val="27"/>
          <w:rtl w:val="0"/>
        </w:rPr>
        <w:t xml:space="preserve"> </w:t>
      </w:r>
    </w:p>
    <w:p w:rsidR="00000000" w:rsidDel="00000000" w:rsidP="00000000" w:rsidRDefault="00000000" w:rsidRPr="00000000" w14:paraId="00000031">
      <w:pPr>
        <w:spacing w:line="288" w:lineRule="auto"/>
        <w:rPr>
          <w:b w:val="1"/>
          <w:bCs w:val="1"/>
          <w:sz w:val="27"/>
          <w:szCs w:val="27"/>
        </w:rPr>
      </w:pPr>
      <w:r w:rsidDel="00000000" w:rsidR="00000000" w:rsidRPr="00000000">
        <w:rPr>
          <w:b w:val="1"/>
          <w:bCs w:val="1"/>
          <w:sz w:val="27"/>
          <w:szCs w:val="27"/>
          <w:rtl w:val="0"/>
        </w:rPr>
        <w:t xml:space="preserve">Contact details </w:t>
      </w:r>
    </w:p>
    <w:p w:rsidR="00000000" w:rsidDel="00000000" w:rsidP="00000000" w:rsidRDefault="00000000" w:rsidRPr="00000000" w14:paraId="00000032">
      <w:pPr>
        <w:spacing w:line="288" w:lineRule="auto"/>
        <w:rPr>
          <w:sz w:val="27"/>
          <w:szCs w:val="27"/>
        </w:rPr>
      </w:pPr>
      <w:r w:rsidDel="00000000" w:rsidR="00000000" w:rsidRPr="00000000">
        <w:rPr>
          <w:sz w:val="27"/>
          <w:szCs w:val="27"/>
          <w:rtl w:val="0"/>
        </w:rPr>
        <w:t xml:space="preserve"> </w:t>
      </w:r>
    </w:p>
    <w:tbl>
      <w:tblPr>
        <w:tblStyle w:val="Table1"/>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spacing w:line="288" w:lineRule="auto"/>
              <w:rPr>
                <w:b w:val="1"/>
                <w:bCs w:val="1"/>
                <w:sz w:val="18"/>
                <w:szCs w:val="18"/>
              </w:rPr>
            </w:pPr>
            <w:r w:rsidDel="00000000" w:rsidR="00000000" w:rsidRPr="00000000">
              <w:rPr>
                <w:b w:val="1"/>
                <w:bCs w:val="1"/>
                <w:sz w:val="18"/>
                <w:szCs w:val="18"/>
                <w:rtl w:val="0"/>
              </w:rPr>
              <w:t xml:space="preserve">Our Safeguarding Lead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spacing w:line="288" w:lineRule="auto"/>
              <w:rPr>
                <w:b w:val="1"/>
                <w:bCs w:val="1"/>
                <w:color w:val="ff0000"/>
                <w:sz w:val="18"/>
                <w:szCs w:val="18"/>
              </w:rPr>
            </w:pPr>
            <w:r w:rsidDel="00000000" w:rsidR="00000000" w:rsidRPr="00000000">
              <w:rPr>
                <w:b w:val="1"/>
                <w:bCs w:val="1"/>
                <w:color w:val="ff0000"/>
                <w:sz w:val="18"/>
                <w:szCs w:val="18"/>
                <w:rtl w:val="0"/>
              </w:rPr>
              <w:t xml:space="preserve">Hayley Sumner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spacing w:line="288" w:lineRule="auto"/>
              <w:rPr>
                <w:b w:val="1"/>
                <w:bCs w:val="1"/>
                <w:color w:val="ff0000"/>
                <w:sz w:val="18"/>
                <w:szCs w:val="18"/>
              </w:rPr>
            </w:pPr>
            <w:r w:rsidDel="00000000" w:rsidR="00000000" w:rsidRPr="00000000">
              <w:rPr>
                <w:b w:val="1"/>
                <w:bCs w:val="1"/>
                <w:color w:val="ff0000"/>
                <w:sz w:val="18"/>
                <w:szCs w:val="18"/>
                <w:rtl w:val="0"/>
              </w:rPr>
              <w:t xml:space="preserve">07817727532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spacing w:line="288" w:lineRule="auto"/>
              <w:rPr>
                <w:b w:val="1"/>
                <w:bCs w:val="1"/>
                <w:color w:val="ff0000"/>
                <w:sz w:val="18"/>
                <w:szCs w:val="18"/>
              </w:rPr>
            </w:pPr>
            <w:r w:rsidDel="00000000" w:rsidR="00000000" w:rsidRPr="00000000">
              <w:rPr>
                <w:b w:val="1"/>
                <w:bCs w:val="1"/>
                <w:color w:val="ff0000"/>
                <w:sz w:val="18"/>
                <w:szCs w:val="18"/>
                <w:rtl w:val="0"/>
              </w:rPr>
              <w:t xml:space="preserve">welfaregoalball.oxford@gmail.com</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spacing w:line="288" w:lineRule="auto"/>
              <w:rPr>
                <w:b w:val="1"/>
                <w:bCs w:val="1"/>
                <w:sz w:val="18"/>
                <w:szCs w:val="18"/>
              </w:rPr>
            </w:pPr>
            <w:r w:rsidDel="00000000" w:rsidR="00000000" w:rsidRPr="00000000">
              <w:rPr>
                <w:b w:val="1"/>
                <w:bCs w:val="1"/>
                <w:sz w:val="18"/>
                <w:szCs w:val="18"/>
                <w:rtl w:val="0"/>
              </w:rPr>
              <w:t xml:space="preserve">Deputy Safeguarding Lead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spacing w:line="288" w:lineRule="auto"/>
              <w:rPr>
                <w:b w:val="1"/>
                <w:bCs w:val="1"/>
                <w:color w:val="ff0000"/>
                <w:sz w:val="18"/>
                <w:szCs w:val="18"/>
              </w:rPr>
            </w:pPr>
            <w:r w:rsidDel="00000000" w:rsidR="00000000" w:rsidRPr="00000000">
              <w:rPr>
                <w:b w:val="1"/>
                <w:bCs w:val="1"/>
                <w:color w:val="ff0000"/>
                <w:sz w:val="18"/>
                <w:szCs w:val="18"/>
                <w:rtl w:val="0"/>
              </w:rPr>
              <w:t xml:space="preserve">Insert name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spacing w:line="288" w:lineRule="auto"/>
              <w:rPr>
                <w:b w:val="1"/>
                <w:bCs w:val="1"/>
                <w:color w:val="ff0000"/>
                <w:sz w:val="18"/>
                <w:szCs w:val="18"/>
              </w:rPr>
            </w:pPr>
            <w:r w:rsidDel="00000000" w:rsidR="00000000" w:rsidRPr="00000000">
              <w:rPr>
                <w:b w:val="1"/>
                <w:bCs w:val="1"/>
                <w:color w:val="ff0000"/>
                <w:sz w:val="18"/>
                <w:szCs w:val="18"/>
                <w:rtl w:val="0"/>
              </w:rPr>
              <w:t xml:space="preserve">Insert telephone number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spacing w:line="288" w:lineRule="auto"/>
              <w:rPr>
                <w:b w:val="1"/>
                <w:bCs w:val="1"/>
                <w:color w:val="ff0000"/>
                <w:sz w:val="18"/>
                <w:szCs w:val="18"/>
              </w:rPr>
            </w:pPr>
            <w:r w:rsidDel="00000000" w:rsidR="00000000" w:rsidRPr="00000000">
              <w:rPr>
                <w:b w:val="1"/>
                <w:bCs w:val="1"/>
                <w:color w:val="ff0000"/>
                <w:sz w:val="18"/>
                <w:szCs w:val="18"/>
                <w:rtl w:val="0"/>
              </w:rPr>
              <w:t xml:space="preserve">Insert email</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spacing w:line="288" w:lineRule="auto"/>
              <w:rPr>
                <w:b w:val="1"/>
                <w:bCs w:val="1"/>
                <w:sz w:val="18"/>
                <w:szCs w:val="18"/>
              </w:rPr>
            </w:pPr>
            <w:r w:rsidDel="00000000" w:rsidR="00000000" w:rsidRPr="00000000">
              <w:rPr>
                <w:b w:val="1"/>
                <w:bCs w:val="1"/>
                <w:sz w:val="18"/>
                <w:szCs w:val="18"/>
                <w:rtl w:val="0"/>
              </w:rPr>
              <w:t xml:space="preserve">Board Champion for Safeguarding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spacing w:line="288" w:lineRule="auto"/>
              <w:rPr>
                <w:b w:val="1"/>
                <w:bCs w:val="1"/>
                <w:color w:val="ff0000"/>
                <w:sz w:val="18"/>
                <w:szCs w:val="18"/>
              </w:rPr>
            </w:pPr>
            <w:r w:rsidDel="00000000" w:rsidR="00000000" w:rsidRPr="00000000">
              <w:rPr>
                <w:b w:val="1"/>
                <w:bCs w:val="1"/>
                <w:color w:val="ff0000"/>
                <w:sz w:val="18"/>
                <w:szCs w:val="18"/>
                <w:rtl w:val="0"/>
              </w:rPr>
              <w:t xml:space="preserve">Insert name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spacing w:line="288" w:lineRule="auto"/>
              <w:rPr>
                <w:b w:val="1"/>
                <w:bCs w:val="1"/>
                <w:color w:val="ff0000"/>
                <w:sz w:val="18"/>
                <w:szCs w:val="18"/>
              </w:rPr>
            </w:pPr>
            <w:r w:rsidDel="00000000" w:rsidR="00000000" w:rsidRPr="00000000">
              <w:rPr>
                <w:b w:val="1"/>
                <w:bCs w:val="1"/>
                <w:color w:val="ff0000"/>
                <w:sz w:val="18"/>
                <w:szCs w:val="18"/>
                <w:rtl w:val="0"/>
              </w:rPr>
              <w:t xml:space="preserve">Insert telephone number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spacing w:line="288" w:lineRule="auto"/>
              <w:rPr>
                <w:b w:val="1"/>
                <w:bCs w:val="1"/>
                <w:color w:val="ff0000"/>
                <w:sz w:val="18"/>
                <w:szCs w:val="18"/>
              </w:rPr>
            </w:pPr>
            <w:r w:rsidDel="00000000" w:rsidR="00000000" w:rsidRPr="00000000">
              <w:rPr>
                <w:b w:val="1"/>
                <w:bCs w:val="1"/>
                <w:color w:val="ff0000"/>
                <w:sz w:val="18"/>
                <w:szCs w:val="18"/>
                <w:rtl w:val="0"/>
              </w:rPr>
              <w:t xml:space="preserve">Insert email</w:t>
            </w:r>
          </w:p>
        </w:tc>
      </w:tr>
    </w:tbl>
    <w:p w:rsidR="00000000" w:rsidDel="00000000" w:rsidP="00000000" w:rsidRDefault="00000000" w:rsidRPr="00000000" w14:paraId="0000003F">
      <w:pPr>
        <w:spacing w:line="288"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